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B0E5" w14:textId="77777777" w:rsidR="00E60F87" w:rsidRPr="00F21E26" w:rsidRDefault="004C4A51" w:rsidP="00E60F87">
      <w:pPr>
        <w:pStyle w:val="Heading1"/>
        <w:jc w:val="center"/>
      </w:pPr>
      <w:r w:rsidRPr="00F21E26">
        <w:rPr>
          <w:bCs/>
          <w:lang w:val="cy-GB"/>
        </w:rPr>
        <w:t>Gweithdrefn Gwyno</w:t>
      </w:r>
    </w:p>
    <w:p w14:paraId="3474B0E6" w14:textId="77777777" w:rsidR="00E60F87" w:rsidRDefault="00E60F87" w:rsidP="00E60F87">
      <w:pPr>
        <w:pStyle w:val="SmallSubheading"/>
      </w:pPr>
    </w:p>
    <w:p w14:paraId="3474B0E7" w14:textId="77777777" w:rsidR="00E60F87" w:rsidRPr="00F21E26" w:rsidRDefault="004C4A51" w:rsidP="00E60F87">
      <w:pPr>
        <w:spacing w:line="346" w:lineRule="atLeast"/>
        <w:rPr>
          <w:rFonts w:cs="Helvetica"/>
        </w:rPr>
      </w:pPr>
      <w:r w:rsidRPr="00F21E26">
        <w:rPr>
          <w:rFonts w:cs="Helvetica"/>
          <w:lang w:val="cy-GB"/>
        </w:rPr>
        <w:t>Mae Meddygfa Tŷ’r Felin wedi ymrwymo i ddarparu gofal iechyd a gwasanaethau o ansawdd uchel. Os oes gennych gŵyn neu bryder am y gwasanaeth a gawsoch gan feddygon neu unrhyw un o'r staff sy'n gweithio yn y practis, rhowch wybod i ni.</w:t>
      </w:r>
    </w:p>
    <w:p w14:paraId="3474B0E8" w14:textId="77777777" w:rsidR="00E60F87" w:rsidRPr="00F21E26" w:rsidRDefault="00E60F87" w:rsidP="00E60F87">
      <w:pPr>
        <w:spacing w:line="346" w:lineRule="atLeast"/>
        <w:rPr>
          <w:rFonts w:cs="Helvetica"/>
        </w:rPr>
      </w:pPr>
    </w:p>
    <w:p w14:paraId="3474B0E9" w14:textId="77777777" w:rsidR="00E60F87" w:rsidRDefault="004C4A51" w:rsidP="00E60F87">
      <w:pPr>
        <w:spacing w:line="346" w:lineRule="atLeast"/>
        <w:rPr>
          <w:rFonts w:ascii="Helvetica" w:hAnsi="Helvetica" w:cs="Helvetica"/>
        </w:rPr>
      </w:pPr>
      <w:r w:rsidRPr="00F21E26">
        <w:rPr>
          <w:rFonts w:cs="Helvetica"/>
          <w:lang w:val="cy-GB"/>
        </w:rPr>
        <w:t xml:space="preserve">Mae'r wybodaeth a ddarperir yn y daflen hon hefyd ar gael ar ein gwefan yn </w:t>
      </w:r>
      <w:hyperlink r:id="rId10" w:history="1">
        <w:r w:rsidRPr="00F21E26">
          <w:rPr>
            <w:rStyle w:val="Hyperlink"/>
            <w:rFonts w:cs="Helvetica"/>
            <w:u w:val="none"/>
            <w:lang w:val="cy-GB"/>
          </w:rPr>
          <w:t>www.tyrfelinsurgery.co.uk</w:t>
        </w:r>
      </w:hyperlink>
      <w:r w:rsidRPr="00F21E26">
        <w:rPr>
          <w:rFonts w:cs="Helvetica"/>
          <w:lang w:val="cy-GB"/>
        </w:rPr>
        <w:t>.</w:t>
      </w:r>
    </w:p>
    <w:p w14:paraId="3474B0EA" w14:textId="77777777" w:rsidR="00E60F87" w:rsidRPr="007E66C9" w:rsidRDefault="00E60F87" w:rsidP="00E60F87">
      <w:pPr>
        <w:spacing w:line="346" w:lineRule="atLeast"/>
        <w:rPr>
          <w:rFonts w:ascii="Helvetica" w:hAnsi="Helvetica" w:cs="Helvetica"/>
        </w:rPr>
      </w:pPr>
    </w:p>
    <w:p w14:paraId="3474B0EB" w14:textId="77777777" w:rsidR="00E60F87" w:rsidRDefault="004C4A51" w:rsidP="00E60F87">
      <w:pPr>
        <w:pStyle w:val="Heading2"/>
      </w:pPr>
      <w:r w:rsidRPr="007E66C9">
        <w:rPr>
          <w:bCs/>
          <w:lang w:val="cy-GB"/>
        </w:rPr>
        <w:t>Sut i godi pryder:</w:t>
      </w:r>
    </w:p>
    <w:p w14:paraId="3474B0EC" w14:textId="77777777" w:rsidR="00E60F87" w:rsidRPr="00F21E26" w:rsidRDefault="00E60F87" w:rsidP="00E60F87"/>
    <w:p w14:paraId="3474B0ED" w14:textId="77777777" w:rsidR="00E60F87" w:rsidRPr="00F21E26" w:rsidRDefault="004C4A51" w:rsidP="00E60F87">
      <w:pPr>
        <w:spacing w:line="346" w:lineRule="atLeast"/>
        <w:rPr>
          <w:rFonts w:cs="Helvetica"/>
        </w:rPr>
      </w:pPr>
      <w:r w:rsidRPr="00F21E26">
        <w:rPr>
          <w:rFonts w:cs="Helvetica"/>
          <w:lang w:val="cy-GB"/>
        </w:rPr>
        <w:t>Ein nod yw datrys unrhyw gwynion a phryderon yn hawdd ac yn gyflym, ac os yn bosibl ar yr adeg y maent yn codi gyda'r person dan sylw.  Mrs Claire Thomas a Mrs Sarah Passmore yw ein Harweinwyr Cyswllt Cleifion, a gallant gynnig cyngor ac arweiniad ynghylch unrhyw bryderon a godwyd.</w:t>
      </w:r>
    </w:p>
    <w:p w14:paraId="3474B0EE" w14:textId="77777777" w:rsidR="00E60F87" w:rsidRPr="00F21E26" w:rsidRDefault="00E60F87" w:rsidP="00E60F87">
      <w:pPr>
        <w:spacing w:line="346" w:lineRule="atLeast"/>
        <w:rPr>
          <w:rFonts w:cs="Helvetica"/>
        </w:rPr>
      </w:pPr>
    </w:p>
    <w:p w14:paraId="3474B0EF" w14:textId="77777777" w:rsidR="00E60F87" w:rsidRPr="00F21E26" w:rsidRDefault="004C4A51" w:rsidP="00321186">
      <w:r w:rsidRPr="00F21E26">
        <w:rPr>
          <w:lang w:val="cy-GB"/>
        </w:rPr>
        <w:t>Os na ellir datrys eich cwyn neu bryder ar unwaith a'ch bod yn dymuno codi hyn yn ffurfiol, dylid cyfeirio llythyrau at Reolwr y Practis.</w:t>
      </w:r>
    </w:p>
    <w:p w14:paraId="3474B0F0" w14:textId="77777777" w:rsidR="00E60F87" w:rsidRPr="00F21E26" w:rsidRDefault="00E60F87" w:rsidP="00321186"/>
    <w:p w14:paraId="3474B0F1" w14:textId="77777777" w:rsidR="00E60F87" w:rsidRPr="00F21E26" w:rsidRDefault="004C4A51" w:rsidP="00321186">
      <w:r w:rsidRPr="00F21E26">
        <w:rPr>
          <w:lang w:val="cy-GB"/>
        </w:rPr>
        <w:t>Yna byddwn yn:</w:t>
      </w:r>
    </w:p>
    <w:p w14:paraId="3474B0F2" w14:textId="77777777" w:rsidR="00E60F87" w:rsidRPr="00321186" w:rsidRDefault="004C4A51" w:rsidP="00321186">
      <w:pPr>
        <w:pStyle w:val="ListParagraph"/>
        <w:numPr>
          <w:ilvl w:val="0"/>
          <w:numId w:val="3"/>
        </w:numPr>
        <w:rPr>
          <w:rFonts w:ascii="Proxima Nova Medium" w:hAnsi="Proxima Nova Medium"/>
        </w:rPr>
      </w:pPr>
      <w:r w:rsidRPr="00321186">
        <w:rPr>
          <w:rFonts w:ascii="Proxima Nova Medium" w:hAnsi="Proxima Nova Medium"/>
          <w:lang w:val="cy-GB"/>
        </w:rPr>
        <w:t>Cydnabod derbyn eich cwyn o fewn 2 ddiwrnod gwaith</w:t>
      </w:r>
    </w:p>
    <w:p w14:paraId="3474B0F3" w14:textId="77777777" w:rsidR="00E60F87" w:rsidRPr="00321186" w:rsidRDefault="004C4A51" w:rsidP="00321186">
      <w:pPr>
        <w:pStyle w:val="ListParagraph"/>
        <w:numPr>
          <w:ilvl w:val="0"/>
          <w:numId w:val="3"/>
        </w:numPr>
        <w:rPr>
          <w:rFonts w:ascii="Proxima Nova Medium" w:hAnsi="Proxima Nova Medium"/>
        </w:rPr>
      </w:pPr>
      <w:r w:rsidRPr="00321186">
        <w:rPr>
          <w:rFonts w:ascii="Proxima Nova Medium" w:hAnsi="Proxima Nova Medium"/>
          <w:lang w:val="cy-GB"/>
        </w:rPr>
        <w:t>Ymchwilio i’ch pryder34</w:t>
      </w:r>
    </w:p>
    <w:p w14:paraId="3474B0F4" w14:textId="77777777" w:rsidR="00E60F87" w:rsidRPr="00321186" w:rsidRDefault="004C4A51" w:rsidP="00321186">
      <w:pPr>
        <w:pStyle w:val="ListParagraph"/>
        <w:numPr>
          <w:ilvl w:val="0"/>
          <w:numId w:val="3"/>
        </w:numPr>
        <w:rPr>
          <w:rFonts w:ascii="Proxima Nova Medium" w:hAnsi="Proxima Nova Medium"/>
        </w:rPr>
      </w:pPr>
      <w:r w:rsidRPr="00321186">
        <w:rPr>
          <w:rFonts w:ascii="Proxima Nova Medium" w:hAnsi="Proxima Nova Medium"/>
          <w:lang w:val="cy-GB"/>
        </w:rPr>
        <w:t>Cynnig cyfarfod â chi i drafod y mater yn fanylach os yw hyn yn briodol (gyda ffrind i berthynas os dymunwch)</w:t>
      </w:r>
    </w:p>
    <w:p w14:paraId="3474B0F5" w14:textId="77777777" w:rsidR="00E60F87" w:rsidRPr="00321186" w:rsidRDefault="004C4A51" w:rsidP="00321186">
      <w:pPr>
        <w:pStyle w:val="ListParagraph"/>
        <w:numPr>
          <w:ilvl w:val="0"/>
          <w:numId w:val="3"/>
        </w:numPr>
        <w:rPr>
          <w:rFonts w:ascii="Proxima Nova Medium" w:hAnsi="Proxima Nova Medium"/>
        </w:rPr>
      </w:pPr>
      <w:r w:rsidRPr="00321186">
        <w:rPr>
          <w:rFonts w:ascii="Proxima Nova Medium" w:hAnsi="Proxima Nova Medium"/>
          <w:lang w:val="cy-GB"/>
        </w:rPr>
        <w:t>Cynnig ymateb ysgrifenedig llawn o fewn 30 diwrnod gwaith.  Os na fyddwn am unrhyw reswm yn gallu cael yr holl wybodaeth angenrheidiol o fewn yr amserlen honno byddwn yn rhoi gwybod i chi am y rhesymau dros yr oedi.</w:t>
      </w:r>
    </w:p>
    <w:p w14:paraId="3474B0F6" w14:textId="77777777" w:rsidR="00E60F87" w:rsidRPr="00F21E26" w:rsidRDefault="00E60F87" w:rsidP="00E60F87">
      <w:pPr>
        <w:pStyle w:val="ListParagraph"/>
        <w:spacing w:line="346" w:lineRule="atLeast"/>
        <w:rPr>
          <w:rFonts w:ascii="Proxima Nova Medium" w:hAnsi="Proxima Nova Medium" w:cs="Helvetica"/>
          <w:lang w:eastAsia="en-GB"/>
        </w:rPr>
      </w:pPr>
    </w:p>
    <w:p w14:paraId="3474B0F7" w14:textId="77777777" w:rsidR="00E60F87" w:rsidRPr="00F21E26" w:rsidRDefault="004C4A51" w:rsidP="00E60F87">
      <w:pPr>
        <w:pStyle w:val="Heading2"/>
      </w:pPr>
      <w:r w:rsidRPr="00F21E26">
        <w:rPr>
          <w:bCs/>
          <w:lang w:val="cy-GB"/>
        </w:rPr>
        <w:t>Cwyno ar ran rhywun arall</w:t>
      </w:r>
    </w:p>
    <w:p w14:paraId="3474B0F8" w14:textId="77777777" w:rsidR="00E60F87" w:rsidRPr="00F21E26" w:rsidRDefault="00E60F87" w:rsidP="00E60F87"/>
    <w:p w14:paraId="3474B0F9" w14:textId="77777777" w:rsidR="00E60F87" w:rsidRPr="00F21E26" w:rsidRDefault="004C4A51" w:rsidP="00E60F87">
      <w:pPr>
        <w:spacing w:line="346" w:lineRule="atLeast"/>
        <w:rPr>
          <w:rFonts w:cs="Helvetica"/>
        </w:rPr>
      </w:pPr>
      <w:r w:rsidRPr="00F21E26">
        <w:rPr>
          <w:rFonts w:cs="Helvetica"/>
          <w:lang w:val="cy-GB"/>
        </w:rPr>
        <w:t>Mae cofnodion meddygol yn cael eu diogelu gan Ddeddf Diogelu Data 2018. Sefydliad pontio'r cenedlaethau chi ymlaen angen cydsynio enghraifft oherwydd; o ganlyniad i; o achos etc salwch).</w:t>
      </w:r>
    </w:p>
    <w:p w14:paraId="3474B0FA" w14:textId="77777777" w:rsidR="00E60F87" w:rsidRPr="00F21E26" w:rsidRDefault="00E60F87" w:rsidP="00E60F87">
      <w:pPr>
        <w:spacing w:line="346" w:lineRule="atLeast"/>
        <w:rPr>
          <w:rFonts w:cs="Helvetica"/>
        </w:rPr>
      </w:pPr>
    </w:p>
    <w:p w14:paraId="3474B0FB" w14:textId="77777777" w:rsidR="00E60F87" w:rsidRPr="00F21E26" w:rsidRDefault="004C4A51" w:rsidP="00E60F87">
      <w:pPr>
        <w:spacing w:line="346" w:lineRule="atLeast"/>
        <w:rPr>
          <w:rFonts w:cs="Helvetica"/>
        </w:rPr>
      </w:pPr>
      <w:r w:rsidRPr="00F21E26">
        <w:rPr>
          <w:rFonts w:cs="Helvetica"/>
          <w:lang w:val="cy-GB"/>
        </w:rPr>
        <w:t>Gallwn eich sicrhau yr ymdrinnir â'ch sylwadau gyda disgresiwn llwyr ac y cedwir cyfrinachedd bob amser.  Bydd yr holl wybodaeth yn cael ei thrin yn unol â Deddf Diogelu Data 2018 o dan y Rheoliad Diogelu Data Cyffredinol.</w:t>
      </w:r>
    </w:p>
    <w:p w14:paraId="3474B0FC" w14:textId="77777777" w:rsidR="00E60F87" w:rsidRPr="00F21E26" w:rsidRDefault="00E60F87" w:rsidP="00E60F87">
      <w:pPr>
        <w:spacing w:line="346" w:lineRule="atLeast"/>
        <w:rPr>
          <w:rFonts w:cs="Helvetica"/>
        </w:rPr>
      </w:pPr>
    </w:p>
    <w:p w14:paraId="3474B0FD" w14:textId="77777777" w:rsidR="00E60F87" w:rsidRPr="00F21E26" w:rsidRDefault="004C4A51" w:rsidP="00E60F87">
      <w:pPr>
        <w:spacing w:line="346" w:lineRule="atLeast"/>
        <w:rPr>
          <w:rFonts w:cs="Helvetica"/>
        </w:rPr>
      </w:pPr>
      <w:r w:rsidRPr="00F21E26">
        <w:rPr>
          <w:rFonts w:cs="Helvetica"/>
          <w:lang w:val="cy-GB"/>
        </w:rPr>
        <w:lastRenderedPageBreak/>
        <w:t>Mae Gweithdrefn Gwyno Meddygfa Tŷ’r Felin yn gweithredu yn unol â chanllawiau’r GIG.</w:t>
      </w:r>
    </w:p>
    <w:p w14:paraId="3474B0FE" w14:textId="77777777" w:rsidR="00E60F87" w:rsidRPr="007E66C9" w:rsidRDefault="00E60F87" w:rsidP="00E60F87">
      <w:pPr>
        <w:spacing w:line="346" w:lineRule="atLeast"/>
        <w:rPr>
          <w:rFonts w:ascii="Helvetica" w:hAnsi="Helvetica" w:cs="Helvetica"/>
        </w:rPr>
      </w:pPr>
    </w:p>
    <w:p w14:paraId="3474B0FF" w14:textId="77777777" w:rsidR="00E60F87" w:rsidRDefault="004C4A51" w:rsidP="00E60F87">
      <w:pPr>
        <w:pStyle w:val="Heading2"/>
        <w:rPr>
          <w:rFonts w:eastAsia="Times New Roman"/>
          <w:snapToGrid w:val="0"/>
          <w:lang w:val="en-US"/>
        </w:rPr>
      </w:pPr>
      <w:r w:rsidRPr="007E66C9">
        <w:rPr>
          <w:rFonts w:eastAsia="Times New Roman"/>
          <w:bCs/>
          <w:snapToGrid w:val="0"/>
          <w:lang w:val="cy-GB"/>
        </w:rPr>
        <w:t>Terfynau Amser:</w:t>
      </w:r>
    </w:p>
    <w:p w14:paraId="3474B100" w14:textId="77777777" w:rsidR="00E60F87" w:rsidRPr="00F21E26" w:rsidRDefault="00E60F87" w:rsidP="00E60F87">
      <w:pPr>
        <w:rPr>
          <w:lang w:val="en-US"/>
        </w:rPr>
      </w:pPr>
    </w:p>
    <w:p w14:paraId="3474B101" w14:textId="77777777" w:rsidR="00E60F87" w:rsidRPr="00F21E26" w:rsidRDefault="004C4A51" w:rsidP="00E60F87">
      <w:pPr>
        <w:jc w:val="both"/>
        <w:rPr>
          <w:rFonts w:cs="Helvetica"/>
        </w:rPr>
      </w:pPr>
      <w:r w:rsidRPr="00F21E26">
        <w:rPr>
          <w:rFonts w:cs="Helvetica"/>
          <w:snapToGrid w:val="0"/>
          <w:lang w:val="cy-GB"/>
        </w:rPr>
        <w:t>Mae'n bwysig eich bod yn gwneud eich cwyn cyn gynted â phosibl ar ôl i'r broblem godi.  Fel arfer bydd y GIG ond yn ymchwilio i gwynion sydd naill ai:</w:t>
      </w:r>
    </w:p>
    <w:p w14:paraId="3474B102" w14:textId="77777777" w:rsidR="00E60F87" w:rsidRPr="00F21E26" w:rsidRDefault="00E60F87" w:rsidP="00E60F87">
      <w:pPr>
        <w:jc w:val="both"/>
        <w:rPr>
          <w:rFonts w:cs="Helvetica"/>
          <w:snapToGrid w:val="0"/>
          <w:lang w:val="en-US"/>
        </w:rPr>
      </w:pPr>
    </w:p>
    <w:p w14:paraId="3474B103" w14:textId="77777777" w:rsidR="00E60F87" w:rsidRPr="00F21E26" w:rsidRDefault="004C4A51" w:rsidP="00E60F87">
      <w:pPr>
        <w:numPr>
          <w:ilvl w:val="0"/>
          <w:numId w:val="2"/>
        </w:numPr>
        <w:spacing w:after="160" w:line="259" w:lineRule="auto"/>
        <w:jc w:val="both"/>
        <w:rPr>
          <w:rFonts w:cs="Helvetica"/>
          <w:snapToGrid w:val="0"/>
          <w:lang w:val="en-US"/>
        </w:rPr>
      </w:pPr>
      <w:r w:rsidRPr="00F21E26">
        <w:rPr>
          <w:rFonts w:cs="Helvetica"/>
          <w:snapToGrid w:val="0"/>
          <w:lang w:val="cy-GB"/>
        </w:rPr>
        <w:t>Wedi'u gwneud o fewn 12 mis i'r digwyddiad; neu</w:t>
      </w:r>
    </w:p>
    <w:p w14:paraId="3474B104" w14:textId="77777777" w:rsidR="00E60F87" w:rsidRPr="00F21E26" w:rsidRDefault="004C4A51" w:rsidP="00E60F87">
      <w:pPr>
        <w:numPr>
          <w:ilvl w:val="0"/>
          <w:numId w:val="2"/>
        </w:numPr>
        <w:spacing w:after="160" w:line="259" w:lineRule="auto"/>
        <w:jc w:val="both"/>
        <w:rPr>
          <w:rFonts w:cs="Helvetica"/>
          <w:snapToGrid w:val="0"/>
          <w:lang w:val="en-US"/>
        </w:rPr>
      </w:pPr>
      <w:r w:rsidRPr="00F21E26">
        <w:rPr>
          <w:rFonts w:cs="Helvetica"/>
          <w:snapToGrid w:val="0"/>
          <w:lang w:val="cy-GB"/>
        </w:rPr>
        <w:t>Wedi’u gwneud o fewn 12 mis i chi sylweddoli bod gennych rywbeth i gwyno amdano, cyn belled nad yw hynny’n fwy na 12 mis ar ôl y digwyddiad ei hun.</w:t>
      </w:r>
    </w:p>
    <w:p w14:paraId="3474B105" w14:textId="77777777" w:rsidR="00E60F87" w:rsidRPr="00F21E26" w:rsidRDefault="00E60F87" w:rsidP="00E60F87">
      <w:pPr>
        <w:spacing w:line="346" w:lineRule="atLeast"/>
        <w:rPr>
          <w:rFonts w:cs="Helvetica"/>
        </w:rPr>
      </w:pPr>
    </w:p>
    <w:p w14:paraId="3474B106" w14:textId="77777777" w:rsidR="00E60F87" w:rsidRPr="00F21E26" w:rsidRDefault="004C4A51" w:rsidP="00E60F87">
      <w:pPr>
        <w:spacing w:line="346" w:lineRule="atLeast"/>
        <w:rPr>
          <w:rFonts w:cs="Helvetica"/>
        </w:rPr>
      </w:pPr>
      <w:r w:rsidRPr="00F21E26">
        <w:rPr>
          <w:rFonts w:cs="Helvetica"/>
          <w:lang w:val="cy-GB"/>
        </w:rPr>
        <w:t>Nod Trefn Gwyno'r GIG yw datrys materion yn lleol pryd bynnag y bo modd.  Os ydych yn dal yn anfodlon ar y canlyniad dylech gysylltu â:</w:t>
      </w:r>
    </w:p>
    <w:p w14:paraId="3474B107" w14:textId="77777777" w:rsidR="00E60F87" w:rsidRPr="00F21E26" w:rsidRDefault="00E60F87" w:rsidP="00E60F87">
      <w:pPr>
        <w:spacing w:line="346" w:lineRule="atLeast"/>
        <w:rPr>
          <w:rFonts w:cs="Helvetica"/>
        </w:rPr>
      </w:pPr>
    </w:p>
    <w:p w14:paraId="3474B108" w14:textId="77777777" w:rsidR="00E60F87" w:rsidRPr="00F21E26" w:rsidRDefault="004C4A51" w:rsidP="00E60F87">
      <w:pPr>
        <w:jc w:val="both"/>
        <w:rPr>
          <w:rFonts w:cs="Helvetica"/>
          <w:snapToGrid w:val="0"/>
          <w:lang w:val="en-US"/>
        </w:rPr>
      </w:pPr>
      <w:r w:rsidRPr="00F21E26">
        <w:rPr>
          <w:rFonts w:cs="Helvetica"/>
          <w:snapToGrid w:val="0"/>
          <w:lang w:val="cy-GB"/>
        </w:rPr>
        <w:t>Nod y drefn gwyno yw datrys problemau yn lleol pryd bynnag y bo modd.   Os ydych yn dal yn anfodlon ar y canlyniad dylech gysylltu â:-</w:t>
      </w:r>
    </w:p>
    <w:p w14:paraId="3474B109" w14:textId="77777777" w:rsidR="00E60F87" w:rsidRPr="00F21E26" w:rsidRDefault="00E60F87" w:rsidP="00E60F87">
      <w:pPr>
        <w:jc w:val="both"/>
        <w:rPr>
          <w:rFonts w:cs="Arial"/>
          <w:snapToGrid w:val="0"/>
          <w:sz w:val="24"/>
          <w:szCs w:val="24"/>
          <w:lang w:val="en-US"/>
        </w:rPr>
      </w:pPr>
    </w:p>
    <w:p w14:paraId="3474B10A" w14:textId="77777777" w:rsidR="00E60F87" w:rsidRPr="00F21E26" w:rsidRDefault="004C4A51" w:rsidP="00E60F87">
      <w:pPr>
        <w:rPr>
          <w:rFonts w:cs="Helvetica"/>
          <w:snapToGrid w:val="0"/>
          <w:lang w:val="en-US"/>
        </w:rPr>
      </w:pPr>
      <w:r w:rsidRPr="00F21E26">
        <w:rPr>
          <w:rFonts w:cs="Helvetica"/>
          <w:snapToGrid w:val="0"/>
          <w:lang w:val="cy-GB"/>
        </w:rPr>
        <w:t>Ombwdsmon Gwasanaethau Cyhoeddus Cymru</w:t>
      </w:r>
    </w:p>
    <w:p w14:paraId="3474B10B" w14:textId="77777777" w:rsidR="00E60F87" w:rsidRPr="00F21E26" w:rsidRDefault="004C4A51" w:rsidP="00E60F87">
      <w:pPr>
        <w:rPr>
          <w:rFonts w:cs="Helvetica"/>
          <w:snapToGrid w:val="0"/>
          <w:lang w:val="en-US"/>
        </w:rPr>
      </w:pPr>
      <w:r w:rsidRPr="00F21E26">
        <w:rPr>
          <w:rFonts w:cs="Helvetica"/>
          <w:snapToGrid w:val="0"/>
          <w:lang w:val="cy-GB"/>
        </w:rPr>
        <w:t>1 Ffordd Yr Hen Gae</w:t>
      </w:r>
    </w:p>
    <w:p w14:paraId="3474B10C" w14:textId="77777777" w:rsidR="00E60F87" w:rsidRPr="00F21E26" w:rsidRDefault="004C4A51" w:rsidP="00E60F87">
      <w:pPr>
        <w:rPr>
          <w:rFonts w:cs="Helvetica"/>
          <w:snapToGrid w:val="0"/>
          <w:lang w:val="en-US"/>
        </w:rPr>
      </w:pPr>
      <w:r w:rsidRPr="00F21E26">
        <w:rPr>
          <w:rFonts w:cs="Helvetica"/>
          <w:snapToGrid w:val="0"/>
          <w:lang w:val="cy-GB"/>
        </w:rPr>
        <w:t>Pencoed</w:t>
      </w:r>
    </w:p>
    <w:p w14:paraId="3474B10D" w14:textId="77777777" w:rsidR="00E60F87" w:rsidRPr="00F21E26" w:rsidRDefault="004C4A51" w:rsidP="00E60F87">
      <w:pPr>
        <w:rPr>
          <w:rFonts w:cs="Helvetica"/>
          <w:snapToGrid w:val="0"/>
          <w:lang w:val="en-US"/>
        </w:rPr>
      </w:pPr>
      <w:r w:rsidRPr="00F21E26">
        <w:rPr>
          <w:rFonts w:cs="Helvetica"/>
          <w:snapToGrid w:val="0"/>
          <w:lang w:val="cy-GB"/>
        </w:rPr>
        <w:t>CG35 5LJ</w:t>
      </w:r>
    </w:p>
    <w:p w14:paraId="3474B10E" w14:textId="77777777" w:rsidR="00E60F87" w:rsidRPr="00F21E26" w:rsidRDefault="004C4A51" w:rsidP="00E60F87">
      <w:pPr>
        <w:rPr>
          <w:rFonts w:cs="Helvetica"/>
          <w:snapToGrid w:val="0"/>
          <w:lang w:val="en-US"/>
        </w:rPr>
      </w:pPr>
      <w:r w:rsidRPr="00F21E26">
        <w:rPr>
          <w:rFonts w:cs="Helvetica"/>
          <w:snapToGrid w:val="0"/>
          <w:lang w:val="cy-GB"/>
        </w:rPr>
        <w:t>Ffôn:  0300 790 0203</w:t>
      </w:r>
    </w:p>
    <w:p w14:paraId="3474B10F" w14:textId="77777777" w:rsidR="00E60F87" w:rsidRPr="00F21E26" w:rsidRDefault="004C4A51" w:rsidP="00E60F87">
      <w:pPr>
        <w:rPr>
          <w:rFonts w:cs="Helvetica"/>
          <w:snapToGrid w:val="0"/>
          <w:lang w:val="en-US"/>
        </w:rPr>
      </w:pPr>
      <w:r w:rsidRPr="00F21E26">
        <w:rPr>
          <w:rFonts w:cs="Helvetica"/>
          <w:snapToGrid w:val="0"/>
          <w:lang w:val="cy-GB"/>
        </w:rPr>
        <w:t xml:space="preserve">E-bost:  </w:t>
      </w:r>
      <w:hyperlink r:id="rId11" w:history="1">
        <w:r w:rsidRPr="00F21E26">
          <w:rPr>
            <w:rFonts w:cs="Helvetica"/>
            <w:snapToGrid w:val="0"/>
            <w:color w:val="0000FF"/>
            <w:u w:val="single"/>
            <w:lang w:val="cy-GB"/>
          </w:rPr>
          <w:t>ask@ombudsman-wales.org.uk</w:t>
        </w:r>
      </w:hyperlink>
    </w:p>
    <w:p w14:paraId="3474B110" w14:textId="77777777" w:rsidR="00E60F87" w:rsidRPr="00F21E26" w:rsidRDefault="004C4A51" w:rsidP="00E60F87">
      <w:pPr>
        <w:rPr>
          <w:rFonts w:cs="Helvetica"/>
          <w:snapToGrid w:val="0"/>
          <w:lang w:val="en-US"/>
        </w:rPr>
      </w:pPr>
      <w:r w:rsidRPr="00F21E26">
        <w:rPr>
          <w:rFonts w:cs="Helvetica"/>
          <w:snapToGrid w:val="0"/>
          <w:lang w:val="cy-GB"/>
        </w:rPr>
        <w:t xml:space="preserve">Gwefan: </w:t>
      </w:r>
      <w:hyperlink r:id="rId12" w:history="1">
        <w:r w:rsidRPr="00F21E26">
          <w:rPr>
            <w:rStyle w:val="Hyperlink"/>
            <w:rFonts w:cs="Helvetica"/>
            <w:snapToGrid w:val="0"/>
            <w:lang w:val="cy-GB"/>
          </w:rPr>
          <w:t>www.ombudsman-wales.org.uk</w:t>
        </w:r>
      </w:hyperlink>
    </w:p>
    <w:p w14:paraId="3474B111" w14:textId="77777777" w:rsidR="00E60F87" w:rsidRPr="00F21E26" w:rsidRDefault="00E60F87" w:rsidP="00E60F87">
      <w:pPr>
        <w:rPr>
          <w:rFonts w:cs="Helvetica"/>
          <w:snapToGrid w:val="0"/>
          <w:lang w:val="en-US"/>
        </w:rPr>
      </w:pPr>
    </w:p>
    <w:p w14:paraId="3474B112" w14:textId="77777777" w:rsidR="00E60F87" w:rsidRPr="00F21E26" w:rsidRDefault="004C4A51" w:rsidP="00E60F87">
      <w:pPr>
        <w:rPr>
          <w:rFonts w:cs="Helvetica"/>
          <w:snapToGrid w:val="0"/>
          <w:lang w:val="en-US"/>
        </w:rPr>
      </w:pPr>
      <w:r w:rsidRPr="00F21E26">
        <w:rPr>
          <w:rFonts w:cs="Helvetica"/>
          <w:snapToGrid w:val="0"/>
          <w:lang w:val="cy-GB"/>
        </w:rPr>
        <w:t>Dylech gysylltu â’r Ombwdsmon o fewn blwyddyn i’r dyddiad y gwnaethoch sylwi gyntaf ar y materion a honnir yn y gŵyn.</w:t>
      </w:r>
    </w:p>
    <w:p w14:paraId="3474B113" w14:textId="77777777" w:rsidR="00E60F87" w:rsidRPr="007E66C9" w:rsidRDefault="00E60F87" w:rsidP="00E60F87">
      <w:pPr>
        <w:jc w:val="both"/>
        <w:rPr>
          <w:rFonts w:ascii="Helvetica" w:hAnsi="Helvetica" w:cs="Helvetica"/>
          <w:b/>
          <w:snapToGrid w:val="0"/>
          <w:lang w:val="en-US"/>
        </w:rPr>
      </w:pPr>
    </w:p>
    <w:p w14:paraId="3474B114" w14:textId="77777777" w:rsidR="00E60F87" w:rsidRPr="007E66C9" w:rsidRDefault="00E60F87" w:rsidP="00E60F87">
      <w:pPr>
        <w:jc w:val="both"/>
        <w:rPr>
          <w:rFonts w:ascii="Helvetica" w:hAnsi="Helvetica" w:cs="Helvetica"/>
          <w:snapToGrid w:val="0"/>
          <w:lang w:val="en-US"/>
        </w:rPr>
      </w:pPr>
    </w:p>
    <w:p w14:paraId="3474B115" w14:textId="77777777" w:rsidR="00E60F87" w:rsidRDefault="004C4A51" w:rsidP="00E60F87">
      <w:pPr>
        <w:pStyle w:val="Heading2"/>
        <w:rPr>
          <w:rFonts w:eastAsia="Times New Roman"/>
          <w:snapToGrid w:val="0"/>
          <w:lang w:val="en-US"/>
        </w:rPr>
      </w:pPr>
      <w:r w:rsidRPr="007E66C9">
        <w:rPr>
          <w:rFonts w:eastAsia="Times New Roman"/>
          <w:bCs/>
          <w:snapToGrid w:val="0"/>
          <w:lang w:val="cy-GB"/>
        </w:rPr>
        <w:t>Cymorth cwyn gyffredinol:</w:t>
      </w:r>
    </w:p>
    <w:p w14:paraId="3474B116" w14:textId="77777777" w:rsidR="00E60F87" w:rsidRDefault="00E60F87" w:rsidP="00E60F87">
      <w:pPr>
        <w:rPr>
          <w:lang w:val="en-US"/>
        </w:rPr>
      </w:pPr>
    </w:p>
    <w:p w14:paraId="3474B117" w14:textId="3A3F677B" w:rsidR="00E60F87" w:rsidRPr="00F21E26" w:rsidRDefault="004C4A51" w:rsidP="00E60F87">
      <w:pPr>
        <w:rPr>
          <w:rFonts w:cs="Helvetica"/>
          <w:snapToGrid w:val="0"/>
          <w:lang w:val="en-US"/>
        </w:rPr>
      </w:pPr>
      <w:r w:rsidRPr="00F21E26">
        <w:rPr>
          <w:rFonts w:cs="Helvetica"/>
          <w:snapToGrid w:val="0"/>
          <w:lang w:val="cy-GB"/>
        </w:rPr>
        <w:t xml:space="preserve">Cyngor Iechyd Cymuned (Cyngor Iechyd Cymuned) Y GIG ac can cymorth, ac eiriolaeth.  Gallwch gysylltu â’r CIC yn: </w:t>
      </w:r>
      <w:hyperlink r:id="rId13" w:history="1">
        <w:r w:rsidRPr="00F21E26">
          <w:rPr>
            <w:rStyle w:val="Hyperlink"/>
            <w:rFonts w:cs="Helvetica"/>
            <w:snapToGrid w:val="0"/>
            <w:lang w:val="en-US"/>
          </w:rPr>
          <w:t>http://www.wales.nhs.uk/sitesplus/902/home</w:t>
        </w:r>
      </w:hyperlink>
    </w:p>
    <w:p w14:paraId="3474B118" w14:textId="77777777" w:rsidR="00E60F87" w:rsidRPr="00F21E26" w:rsidRDefault="00E60F87" w:rsidP="00E60F87">
      <w:pPr>
        <w:jc w:val="both"/>
        <w:rPr>
          <w:rFonts w:cs="Helvetica"/>
          <w:snapToGrid w:val="0"/>
          <w:lang w:val="en-US"/>
        </w:rPr>
      </w:pPr>
    </w:p>
    <w:p w14:paraId="3474B119" w14:textId="77777777" w:rsidR="00E60F87" w:rsidRPr="00F21E26" w:rsidRDefault="004C4A51" w:rsidP="00E60F87">
      <w:pPr>
        <w:rPr>
          <w:rFonts w:cs="Helvetica"/>
          <w:snapToGrid w:val="0"/>
          <w:lang w:val="en-US"/>
        </w:rPr>
      </w:pPr>
      <w:r w:rsidRPr="00F21E26">
        <w:rPr>
          <w:rFonts w:cs="Helvetica"/>
          <w:snapToGrid w:val="0"/>
          <w:lang w:val="cy-GB"/>
        </w:rPr>
        <w:t>Cyngor Iechyd Cymunedol Bae Abertawe</w:t>
      </w:r>
    </w:p>
    <w:p w14:paraId="3474B11A" w14:textId="77777777" w:rsidR="00E60F87" w:rsidRPr="00F21E26" w:rsidRDefault="004C4A51" w:rsidP="00E60F87">
      <w:pPr>
        <w:rPr>
          <w:rFonts w:cs="Helvetica"/>
          <w:snapToGrid w:val="0"/>
          <w:lang w:val="en-US"/>
        </w:rPr>
      </w:pPr>
      <w:r w:rsidRPr="00F21E26">
        <w:rPr>
          <w:rFonts w:cs="Helvetica"/>
          <w:snapToGrid w:val="0"/>
          <w:lang w:val="cy-GB"/>
        </w:rPr>
        <w:t>Llawr Cyntaf</w:t>
      </w:r>
    </w:p>
    <w:p w14:paraId="3474B11B" w14:textId="77777777" w:rsidR="00E60F87" w:rsidRPr="00F21E26" w:rsidRDefault="004C4A51" w:rsidP="00E60F87">
      <w:pPr>
        <w:rPr>
          <w:rFonts w:cs="Helvetica"/>
          <w:snapToGrid w:val="0"/>
          <w:lang w:val="en-US"/>
        </w:rPr>
      </w:pPr>
      <w:r w:rsidRPr="00F21E26">
        <w:rPr>
          <w:rFonts w:cs="Helvetica"/>
          <w:snapToGrid w:val="0"/>
          <w:lang w:val="cy-GB"/>
        </w:rPr>
        <w:t>Canolfan Iechyd a Gofal Cymdeithasol Cimla</w:t>
      </w:r>
    </w:p>
    <w:p w14:paraId="3474B11C" w14:textId="77777777" w:rsidR="00E60F87" w:rsidRDefault="004C4A51" w:rsidP="00E60F87">
      <w:pPr>
        <w:rPr>
          <w:rStyle w:val="IntenseEmphasis"/>
        </w:rPr>
      </w:pPr>
      <w:r w:rsidRPr="00F21E26">
        <w:rPr>
          <w:rFonts w:cs="Helvetica"/>
          <w:snapToGrid w:val="0"/>
          <w:lang w:val="cy-GB"/>
        </w:rPr>
        <w:t>Castell-nedd, SA11 3SU</w:t>
      </w:r>
    </w:p>
    <w:p w14:paraId="3474B11D" w14:textId="77777777" w:rsidR="00C50545" w:rsidRPr="00520130" w:rsidRDefault="00C50545">
      <w:pPr>
        <w:rPr>
          <w:rStyle w:val="IntenseEmphasis"/>
        </w:rPr>
      </w:pPr>
    </w:p>
    <w:sectPr w:rsidR="00C50545" w:rsidRPr="00520130" w:rsidSect="00285F00">
      <w:headerReference w:type="default" r:id="rId14"/>
      <w:footerReference w:type="default" r:id="rId15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13BB4" w14:textId="77777777" w:rsidR="002A1795" w:rsidRDefault="002A1795">
      <w:r>
        <w:separator/>
      </w:r>
    </w:p>
  </w:endnote>
  <w:endnote w:type="continuationSeparator" w:id="0">
    <w:p w14:paraId="6FE49DC6" w14:textId="77777777" w:rsidR="002A1795" w:rsidRDefault="002A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 Medium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roxima Nova Lt">
    <w:altName w:val="Tahoma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B129" w14:textId="77777777" w:rsidR="00285F00" w:rsidRDefault="004C4A5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474B12C" wp14:editId="3474B12D">
              <wp:simplePos x="0" y="0"/>
              <wp:positionH relativeFrom="margin">
                <wp:posOffset>-287020</wp:posOffset>
              </wp:positionH>
              <wp:positionV relativeFrom="paragraph">
                <wp:posOffset>-203835</wp:posOffset>
              </wp:positionV>
              <wp:extent cx="6305550" cy="1883537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0" cy="18835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74B130" w14:textId="77777777" w:rsidR="00B0482F" w:rsidRPr="004234A6" w:rsidRDefault="004C4A51" w:rsidP="00DC5163">
                          <w:pPr>
                            <w:jc w:val="center"/>
                            <w:rPr>
                              <w:rFonts w:cs="Arial"/>
                              <w:color w:val="FFFFFF" w:themeColor="background1"/>
                            </w:rPr>
                          </w:pPr>
                          <w:r w:rsidRPr="004234A6">
                            <w:rPr>
                              <w:rFonts w:cs="Arial"/>
                              <w:color w:val="FFFFFF" w:themeColor="background1"/>
                              <w:lang w:val="cy-GB"/>
                            </w:rPr>
                            <w:t>Meddygfa Tŷ’r Felin, Heol Cecil, Gorseinon, Abertawe, SA4 4BY</w:t>
                          </w:r>
                        </w:p>
                        <w:p w14:paraId="3474B131" w14:textId="77777777" w:rsidR="00B0482F" w:rsidRPr="004234A6" w:rsidRDefault="004C4A51" w:rsidP="00DC5163">
                          <w:pPr>
                            <w:jc w:val="center"/>
                            <w:rPr>
                              <w:rFonts w:cs="Arial"/>
                              <w:color w:val="FFFFFF" w:themeColor="background1"/>
                            </w:rPr>
                          </w:pPr>
                          <w:r w:rsidRPr="004234A6">
                            <w:rPr>
                              <w:rFonts w:cs="Arial"/>
                              <w:color w:val="FFFFFF" w:themeColor="background1"/>
                              <w:lang w:val="cy-GB"/>
                            </w:rPr>
                            <w:t>www.tyrfelinsurgery.co.uk  |  tyrfelinsurgery@wales.nhs.uk</w:t>
                          </w:r>
                        </w:p>
                        <w:p w14:paraId="3474B132" w14:textId="77777777" w:rsidR="00B0482F" w:rsidRPr="004234A6" w:rsidRDefault="004C4A51" w:rsidP="00DC5163">
                          <w:pPr>
                            <w:jc w:val="center"/>
                            <w:rPr>
                              <w:rFonts w:cs="Arial"/>
                              <w:color w:val="FFFFFF" w:themeColor="background1"/>
                            </w:rPr>
                          </w:pPr>
                          <w:r w:rsidRPr="004234A6">
                            <w:rPr>
                              <w:rFonts w:cs="Arial"/>
                              <w:color w:val="FFFFFF" w:themeColor="background1"/>
                              <w:lang w:val="cy-GB"/>
                            </w:rPr>
                            <w:t>Ff</w:t>
                          </w:r>
                          <w:r w:rsidRPr="004234A6">
                            <w:rPr>
                              <w:rFonts w:cs="Arial"/>
                              <w:bCs/>
                              <w:color w:val="FFFFFF" w:themeColor="background1"/>
                              <w:sz w:val="24"/>
                              <w:szCs w:val="24"/>
                              <w:lang w:val="cy-GB"/>
                            </w:rPr>
                            <w:t>ô</w:t>
                          </w:r>
                          <w:r w:rsidRPr="004234A6">
                            <w:rPr>
                              <w:rFonts w:cs="Arial"/>
                              <w:color w:val="FFFFFF" w:themeColor="background1"/>
                              <w:lang w:val="cy-GB"/>
                            </w:rPr>
                            <w:t>n: 01792 898844  |  Ffacs: 01792 891752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74B1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2.6pt;margin-top:-16.05pt;width:496.5pt;height:148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av9gEAAMEDAAAOAAAAZHJzL2Uyb0RvYy54bWysU9uO2yAQfa/Uf0C8N3YceTe1Qlbb3aYv&#10;24u02w8gGMeowFAgsdOv74CTbNS+VfUDwnM5M2fmsLobjSYH6YMCy+h8VlIirYBW2R2j318275aU&#10;hMhtyzVYyehRBnq3fvtmNbhGVtCDbqUnCGJDMzhG+xhdUxRB9NLwMAMnLTo78IZH/PW7ovV8QHSj&#10;i6osb4oBfOs8CBkCWh8nJ11n/K6TIn7tuiAj0YxibzGfPp/bdBbrFW92nrteiVMb/B+6MFxZLHqB&#10;euSRk71Xf0EZJTwE6OJMgCmg65SQmQOymZd/sHnuuZOZCw4nuMuYwv+DFV8O3zxRLaPV/JYSyw0u&#10;6UWOkXyAkVRpPoMLDYY9OwyMI5pxz5lrcE8gfgRi4aHndifvvYehl7zF/uYps7hKnXBCAtkOn6HF&#10;MnwfIQONnTdpeDgOgui4p+NlN6kVgcabRVnXNboE+ubL5aJe3OYavDmnOx/iJwmGpAujHpef4fnh&#10;KcTUDm/OIamahY3SOgtAWzIw+r6u6pxw5TEqoj61Mowuy/RNikksP9o2J0eu9HTHAtqeaCemE+c4&#10;bkcMTLPYQnvEAXiYdIjvBi89+F+UDKhBRsPPPfeSEm4FmhmN5+tDzKJNfQd3j4PbqEzpFfVUF3WS&#10;mZ40nYR4/Z+jXl/e+jcAAAD//wMAUEsDBBQABgAIAAAAIQDGFXVY4AAAAAsBAAAPAAAAZHJzL2Rv&#10;d25yZXYueG1sTI/BTsMwDIbvSLxDZCRuW7rQbVCaThPaxhEYFeesCW1F40RJ1pW3x5zgZsuffn9/&#10;uZnswEYTYu9QwmKeATPYON1jK6F+38/ugcWkUKvBoZHwbSJsquurUhXaXfDNjMfUMgrBWCgJXUq+&#10;4Dw2nbEqzp03SLdPF6xKtIaW66AuFG4HLrJsxa3qkT50ypunzjRfx7OV4JM/rJ/Dy+t2tx+z+uNQ&#10;i77dSXl7M20fgSUzpT8YfvVJHSpyOrkz6sgGCbN8KQil4U4sgBHxkK+pzEmCWOVL4FXJ/3eofgAA&#10;AP//AwBQSwECLQAUAAYACAAAACEAtoM4kv4AAADhAQAAEwAAAAAAAAAAAAAAAAAAAAAAW0NvbnRl&#10;bnRfVHlwZXNdLnhtbFBLAQItABQABgAIAAAAIQA4/SH/1gAAAJQBAAALAAAAAAAAAAAAAAAAAC8B&#10;AABfcmVscy8ucmVsc1BLAQItABQABgAIAAAAIQBANdav9gEAAMEDAAAOAAAAAAAAAAAAAAAAAC4C&#10;AABkcnMvZTJvRG9jLnhtbFBLAQItABQABgAIAAAAIQDGFXVY4AAAAAsBAAAPAAAAAAAAAAAAAAAA&#10;AFAEAABkcnMvZG93bnJldi54bWxQSwUGAAAAAAQABADzAAAAXQUAAAAA&#10;" filled="f" stroked="f">
              <v:textbox style="mso-fit-shape-to-text:t">
                <w:txbxContent>
                  <w:p w14:paraId="3474B130" w14:textId="77777777" w:rsidR="00B0482F" w:rsidRPr="004234A6" w:rsidRDefault="004C4A51" w:rsidP="00DC5163">
                    <w:pPr>
                      <w:jc w:val="center"/>
                      <w:rPr>
                        <w:rFonts w:cs="Arial"/>
                        <w:color w:val="FFFFFF" w:themeColor="background1"/>
                      </w:rPr>
                    </w:pPr>
                    <w:r w:rsidRPr="004234A6">
                      <w:rPr>
                        <w:rFonts w:cs="Arial"/>
                        <w:color w:val="FFFFFF" w:themeColor="background1"/>
                        <w:lang w:val="cy-GB"/>
                      </w:rPr>
                      <w:t>Meddygfa Tŷ’r Felin, Heol Cecil, Gorseinon, Abertawe, SA4 4BY</w:t>
                    </w:r>
                  </w:p>
                  <w:p w14:paraId="3474B131" w14:textId="77777777" w:rsidR="00B0482F" w:rsidRPr="004234A6" w:rsidRDefault="004C4A51" w:rsidP="00DC5163">
                    <w:pPr>
                      <w:jc w:val="center"/>
                      <w:rPr>
                        <w:rFonts w:cs="Arial"/>
                        <w:color w:val="FFFFFF" w:themeColor="background1"/>
                      </w:rPr>
                    </w:pPr>
                    <w:r w:rsidRPr="004234A6">
                      <w:rPr>
                        <w:rFonts w:cs="Arial"/>
                        <w:color w:val="FFFFFF" w:themeColor="background1"/>
                        <w:lang w:val="cy-GB"/>
                      </w:rPr>
                      <w:t xml:space="preserve">www.tyrfelinsurgery.co.uk  |  </w:t>
                    </w:r>
                    <w:r w:rsidRPr="004234A6">
                      <w:rPr>
                        <w:rFonts w:cs="Arial"/>
                        <w:color w:val="FFFFFF" w:themeColor="background1"/>
                        <w:lang w:val="cy-GB"/>
                      </w:rPr>
                      <w:t>tyrfelinsurgery@wales.nhs.uk</w:t>
                    </w:r>
                  </w:p>
                  <w:p w14:paraId="3474B132" w14:textId="77777777" w:rsidR="00B0482F" w:rsidRPr="004234A6" w:rsidRDefault="004C4A51" w:rsidP="00DC5163">
                    <w:pPr>
                      <w:jc w:val="center"/>
                      <w:rPr>
                        <w:rFonts w:cs="Arial"/>
                        <w:color w:val="FFFFFF" w:themeColor="background1"/>
                      </w:rPr>
                    </w:pPr>
                    <w:r w:rsidRPr="004234A6">
                      <w:rPr>
                        <w:rFonts w:cs="Arial"/>
                        <w:color w:val="FFFFFF" w:themeColor="background1"/>
                        <w:lang w:val="cy-GB"/>
                      </w:rPr>
                      <w:t>Ff</w:t>
                    </w:r>
                    <w:r w:rsidRPr="004234A6">
                      <w:rPr>
                        <w:rFonts w:cs="Arial"/>
                        <w:bCs/>
                        <w:color w:val="FFFFFF" w:themeColor="background1"/>
                        <w:sz w:val="24"/>
                        <w:szCs w:val="24"/>
                        <w:lang w:val="cy-GB"/>
                      </w:rPr>
                      <w:t>ô</w:t>
                    </w:r>
                    <w:r w:rsidRPr="004234A6">
                      <w:rPr>
                        <w:rFonts w:cs="Arial"/>
                        <w:color w:val="FFFFFF" w:themeColor="background1"/>
                        <w:lang w:val="cy-GB"/>
                      </w:rPr>
                      <w:t>n: 01792 898844  |  Ffacs: 01792 891752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74B12E" wp14:editId="3474B12F">
              <wp:simplePos x="0" y="0"/>
              <wp:positionH relativeFrom="column">
                <wp:posOffset>-927100</wp:posOffset>
              </wp:positionH>
              <wp:positionV relativeFrom="paragraph">
                <wp:posOffset>-307975</wp:posOffset>
              </wp:positionV>
              <wp:extent cx="7575550" cy="930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5550" cy="930275"/>
                      </a:xfrm>
                      <a:prstGeom prst="rect">
                        <a:avLst/>
                      </a:prstGeom>
                      <a:solidFill>
                        <a:srgbClr val="353E5E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2050" style="width:596.5pt;height:73.25pt;margin-top:-24.25pt;margin-left:-7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color="#353e5e" strokecolor="#1f3763" strokeweight="1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4376" w14:textId="77777777" w:rsidR="002A1795" w:rsidRDefault="002A1795">
      <w:r>
        <w:separator/>
      </w:r>
    </w:p>
  </w:footnote>
  <w:footnote w:type="continuationSeparator" w:id="0">
    <w:p w14:paraId="30B739EA" w14:textId="77777777" w:rsidR="002A1795" w:rsidRDefault="002A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B11E" w14:textId="77777777" w:rsidR="00C50545" w:rsidRDefault="004C4A51" w:rsidP="009F18ED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474B12A" wp14:editId="3474B12B">
          <wp:simplePos x="0" y="0"/>
          <wp:positionH relativeFrom="margin">
            <wp:posOffset>-314325</wp:posOffset>
          </wp:positionH>
          <wp:positionV relativeFrom="paragraph">
            <wp:posOffset>-177165</wp:posOffset>
          </wp:positionV>
          <wp:extent cx="2432050" cy="1511245"/>
          <wp:effectExtent l="0" t="0" r="0" b="0"/>
          <wp:wrapNone/>
          <wp:docPr id="3" name="Picture 3" descr="A picture containing anima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571973" name="Logo_TyrFelin_Stacked_Full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050" cy="1511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cy-GB"/>
      </w:rPr>
      <w:tab/>
    </w:r>
  </w:p>
  <w:p w14:paraId="3474B11F" w14:textId="77777777" w:rsidR="009F18ED" w:rsidRPr="0086598E" w:rsidRDefault="004C4A51" w:rsidP="0086598E">
    <w:pPr>
      <w:pStyle w:val="Header"/>
      <w:spacing w:line="180" w:lineRule="auto"/>
      <w:jc w:val="right"/>
      <w:rPr>
        <w:sz w:val="20"/>
      </w:rPr>
    </w:pPr>
    <w:r w:rsidRPr="003C72C3">
      <w:rPr>
        <w:rFonts w:ascii="Proxima Nova Lt" w:hAnsi="Proxima Nova Lt"/>
        <w:sz w:val="23"/>
        <w:szCs w:val="23"/>
        <w:lang w:val="cy-GB"/>
      </w:rPr>
      <w:t xml:space="preserve">    </w:t>
    </w:r>
    <w:r w:rsidRPr="003C72C3">
      <w:rPr>
        <w:rFonts w:ascii="Proxima Nova Lt" w:hAnsi="Proxima Nova Lt"/>
        <w:sz w:val="23"/>
        <w:szCs w:val="23"/>
        <w:lang w:val="cy-GB"/>
      </w:rPr>
      <w:tab/>
    </w:r>
    <w:r w:rsidRPr="003C72C3">
      <w:rPr>
        <w:rFonts w:ascii="Proxima Nova Lt" w:hAnsi="Proxima Nova Lt"/>
        <w:sz w:val="23"/>
        <w:szCs w:val="23"/>
        <w:lang w:val="cy-GB"/>
      </w:rPr>
      <w:tab/>
    </w:r>
    <w:r w:rsidRPr="0086598E">
      <w:rPr>
        <w:sz w:val="20"/>
        <w:lang w:val="cy-GB"/>
      </w:rPr>
      <w:t xml:space="preserve">Dr. Stephen Greenfield </w:t>
    </w:r>
  </w:p>
  <w:p w14:paraId="3474B120" w14:textId="77777777" w:rsidR="00971D73" w:rsidRPr="0086598E" w:rsidRDefault="004C4A51" w:rsidP="0086598E">
    <w:pPr>
      <w:pStyle w:val="Header"/>
      <w:spacing w:line="180" w:lineRule="auto"/>
      <w:jc w:val="right"/>
      <w:rPr>
        <w:sz w:val="20"/>
      </w:rPr>
    </w:pPr>
    <w:r w:rsidRPr="0086598E">
      <w:rPr>
        <w:sz w:val="20"/>
        <w:lang w:val="cy-GB"/>
      </w:rPr>
      <w:t xml:space="preserve">Dr. Josephine Sartori </w:t>
    </w:r>
  </w:p>
  <w:p w14:paraId="3474B121" w14:textId="77777777" w:rsidR="009F18ED" w:rsidRPr="0086598E" w:rsidRDefault="004C4A51" w:rsidP="0086598E">
    <w:pPr>
      <w:pStyle w:val="Header"/>
      <w:spacing w:line="180" w:lineRule="auto"/>
      <w:jc w:val="right"/>
      <w:rPr>
        <w:sz w:val="20"/>
      </w:rPr>
    </w:pPr>
    <w:r w:rsidRPr="0086598E">
      <w:rPr>
        <w:sz w:val="20"/>
        <w:lang w:val="cy-GB"/>
      </w:rPr>
      <w:t>Dr. Nia Rice</w:t>
    </w:r>
  </w:p>
  <w:p w14:paraId="3474B122" w14:textId="77777777" w:rsidR="00B42D6B" w:rsidRPr="0086598E" w:rsidRDefault="004C4A51" w:rsidP="0086598E">
    <w:pPr>
      <w:spacing w:line="180" w:lineRule="auto"/>
      <w:jc w:val="right"/>
      <w:rPr>
        <w:sz w:val="20"/>
        <w:lang w:val="de-DE"/>
      </w:rPr>
    </w:pPr>
    <w:r w:rsidRPr="0086598E">
      <w:rPr>
        <w:sz w:val="20"/>
        <w:lang w:val="cy-GB"/>
      </w:rPr>
      <w:tab/>
    </w:r>
    <w:r w:rsidRPr="0086598E">
      <w:rPr>
        <w:sz w:val="20"/>
        <w:lang w:val="cy-GB"/>
      </w:rPr>
      <w:tab/>
    </w:r>
    <w:r w:rsidRPr="0086598E">
      <w:rPr>
        <w:sz w:val="20"/>
        <w:lang w:val="cy-GB"/>
      </w:rPr>
      <w:tab/>
    </w:r>
    <w:r w:rsidRPr="0086598E">
      <w:rPr>
        <w:sz w:val="20"/>
        <w:lang w:val="cy-GB"/>
      </w:rPr>
      <w:tab/>
    </w:r>
    <w:r w:rsidRPr="0086598E">
      <w:rPr>
        <w:sz w:val="20"/>
        <w:lang w:val="cy-GB"/>
      </w:rPr>
      <w:tab/>
    </w:r>
    <w:r w:rsidRPr="0086598E">
      <w:rPr>
        <w:sz w:val="20"/>
        <w:lang w:val="cy-GB"/>
      </w:rPr>
      <w:tab/>
    </w:r>
    <w:r w:rsidRPr="0086598E">
      <w:rPr>
        <w:sz w:val="20"/>
        <w:lang w:val="cy-GB"/>
      </w:rPr>
      <w:tab/>
    </w:r>
    <w:r w:rsidRPr="0086598E">
      <w:rPr>
        <w:sz w:val="20"/>
        <w:lang w:val="cy-GB"/>
      </w:rPr>
      <w:tab/>
    </w:r>
    <w:r w:rsidRPr="0086598E">
      <w:rPr>
        <w:sz w:val="20"/>
        <w:lang w:val="cy-GB"/>
      </w:rPr>
      <w:tab/>
      <w:t xml:space="preserve"> Dr. Keith Hawkins</w:t>
    </w:r>
  </w:p>
  <w:p w14:paraId="3474B123" w14:textId="77777777" w:rsidR="009F18ED" w:rsidRPr="0086598E" w:rsidRDefault="004C4A51" w:rsidP="0086598E">
    <w:pPr>
      <w:spacing w:line="180" w:lineRule="auto"/>
      <w:jc w:val="right"/>
      <w:rPr>
        <w:sz w:val="20"/>
        <w:lang w:val="de-DE"/>
      </w:rPr>
    </w:pPr>
    <w:r w:rsidRPr="0086598E">
      <w:rPr>
        <w:sz w:val="20"/>
        <w:lang w:val="cy-GB"/>
      </w:rPr>
      <w:t>Dr. James Kerrigan</w:t>
    </w:r>
  </w:p>
  <w:p w14:paraId="3474B124" w14:textId="77777777" w:rsidR="009F18ED" w:rsidRPr="0086598E" w:rsidRDefault="004C4A51" w:rsidP="0086598E">
    <w:pPr>
      <w:spacing w:line="180" w:lineRule="auto"/>
      <w:jc w:val="right"/>
      <w:rPr>
        <w:sz w:val="20"/>
        <w:lang w:val="it-IT"/>
      </w:rPr>
    </w:pPr>
    <w:r w:rsidRPr="0086598E">
      <w:rPr>
        <w:sz w:val="20"/>
        <w:lang w:val="cy-GB"/>
      </w:rPr>
      <w:tab/>
    </w:r>
    <w:r w:rsidRPr="0086598E">
      <w:rPr>
        <w:sz w:val="20"/>
        <w:lang w:val="cy-GB"/>
      </w:rPr>
      <w:tab/>
    </w:r>
    <w:r w:rsidRPr="0086598E">
      <w:rPr>
        <w:sz w:val="20"/>
        <w:lang w:val="cy-GB"/>
      </w:rPr>
      <w:tab/>
    </w:r>
    <w:r w:rsidRPr="0086598E">
      <w:rPr>
        <w:sz w:val="20"/>
        <w:lang w:val="cy-GB"/>
      </w:rPr>
      <w:tab/>
    </w:r>
    <w:r w:rsidRPr="0086598E">
      <w:rPr>
        <w:sz w:val="20"/>
        <w:lang w:val="cy-GB"/>
      </w:rPr>
      <w:tab/>
    </w:r>
    <w:r w:rsidRPr="0086598E">
      <w:rPr>
        <w:sz w:val="20"/>
        <w:lang w:val="cy-GB"/>
      </w:rPr>
      <w:tab/>
      <w:t xml:space="preserve">        Dr. Laura Newington</w:t>
    </w:r>
  </w:p>
  <w:p w14:paraId="3474B125" w14:textId="77777777" w:rsidR="009F18ED" w:rsidRPr="0086598E" w:rsidRDefault="004C4A51" w:rsidP="0086598E">
    <w:pPr>
      <w:spacing w:line="180" w:lineRule="auto"/>
      <w:jc w:val="right"/>
      <w:rPr>
        <w:sz w:val="20"/>
        <w:lang w:val="it-IT"/>
      </w:rPr>
    </w:pPr>
    <w:r w:rsidRPr="0086598E">
      <w:rPr>
        <w:sz w:val="20"/>
        <w:lang w:val="cy-GB"/>
      </w:rPr>
      <w:t xml:space="preserve">Dr. Caroline Smith </w:t>
    </w:r>
  </w:p>
  <w:p w14:paraId="3474B126" w14:textId="77777777" w:rsidR="00971D73" w:rsidRPr="0086598E" w:rsidRDefault="004C4A51" w:rsidP="0086598E">
    <w:pPr>
      <w:spacing w:line="180" w:lineRule="auto"/>
      <w:jc w:val="right"/>
      <w:rPr>
        <w:sz w:val="20"/>
      </w:rPr>
    </w:pPr>
    <w:r w:rsidRPr="0086598E">
      <w:rPr>
        <w:sz w:val="20"/>
        <w:lang w:val="cy-GB"/>
      </w:rPr>
      <w:tab/>
    </w:r>
    <w:r w:rsidRPr="0086598E">
      <w:rPr>
        <w:sz w:val="20"/>
        <w:lang w:val="cy-GB"/>
      </w:rPr>
      <w:tab/>
    </w:r>
    <w:r w:rsidRPr="0086598E">
      <w:rPr>
        <w:sz w:val="20"/>
        <w:lang w:val="cy-GB"/>
      </w:rPr>
      <w:tab/>
    </w:r>
    <w:r w:rsidRPr="0086598E">
      <w:rPr>
        <w:sz w:val="20"/>
        <w:lang w:val="cy-GB"/>
      </w:rPr>
      <w:tab/>
    </w:r>
    <w:r w:rsidRPr="0086598E">
      <w:rPr>
        <w:sz w:val="20"/>
        <w:lang w:val="cy-GB"/>
      </w:rPr>
      <w:tab/>
    </w:r>
    <w:r w:rsidRPr="0086598E">
      <w:rPr>
        <w:sz w:val="20"/>
        <w:lang w:val="cy-GB"/>
      </w:rPr>
      <w:tab/>
    </w:r>
    <w:r w:rsidRPr="0086598E">
      <w:rPr>
        <w:sz w:val="20"/>
        <w:lang w:val="cy-GB"/>
      </w:rPr>
      <w:tab/>
    </w:r>
    <w:r w:rsidRPr="0086598E">
      <w:rPr>
        <w:sz w:val="20"/>
        <w:lang w:val="cy-GB"/>
      </w:rPr>
      <w:tab/>
      <w:t xml:space="preserve">       Dr. Lisa Heath</w:t>
    </w:r>
  </w:p>
  <w:p w14:paraId="3474B127" w14:textId="77777777" w:rsidR="00971D73" w:rsidRPr="0086598E" w:rsidRDefault="004C4A51" w:rsidP="0086598E">
    <w:pPr>
      <w:spacing w:line="180" w:lineRule="auto"/>
      <w:jc w:val="right"/>
      <w:rPr>
        <w:sz w:val="24"/>
        <w:szCs w:val="24"/>
      </w:rPr>
    </w:pPr>
    <w:r w:rsidRPr="0086598E">
      <w:rPr>
        <w:sz w:val="20"/>
        <w:lang w:val="cy-GB"/>
      </w:rPr>
      <w:t>Dr. Ainsley Rees-Evans</w:t>
    </w:r>
  </w:p>
  <w:p w14:paraId="3474B128" w14:textId="77777777" w:rsidR="00C50545" w:rsidRPr="0086598E" w:rsidRDefault="00C50545" w:rsidP="0086598E">
    <w:pPr>
      <w:pStyle w:val="Header"/>
      <w:spacing w:line="180" w:lineRule="auto"/>
      <w:rPr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3E85"/>
    <w:multiLevelType w:val="hybridMultilevel"/>
    <w:tmpl w:val="A9E07C3C"/>
    <w:lvl w:ilvl="0" w:tplc="65F02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CC23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D80D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025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CC9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8AC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A08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AC5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421E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B7C68"/>
    <w:multiLevelType w:val="hybridMultilevel"/>
    <w:tmpl w:val="00087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25D"/>
    <w:multiLevelType w:val="hybridMultilevel"/>
    <w:tmpl w:val="E1864D2A"/>
    <w:lvl w:ilvl="0" w:tplc="9D6240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8887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FA7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100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669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36A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C2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CE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46A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6560916">
    <w:abstractNumId w:val="0"/>
  </w:num>
  <w:num w:numId="2" w16cid:durableId="475032149">
    <w:abstractNumId w:val="2"/>
  </w:num>
  <w:num w:numId="3" w16cid:durableId="1742824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87"/>
    <w:rsid w:val="0001532B"/>
    <w:rsid w:val="000166C1"/>
    <w:rsid w:val="00027106"/>
    <w:rsid w:val="000B00EF"/>
    <w:rsid w:val="000E2575"/>
    <w:rsid w:val="001336BE"/>
    <w:rsid w:val="00140114"/>
    <w:rsid w:val="00171A27"/>
    <w:rsid w:val="00285F00"/>
    <w:rsid w:val="002A1795"/>
    <w:rsid w:val="00321186"/>
    <w:rsid w:val="003C72C3"/>
    <w:rsid w:val="004234A6"/>
    <w:rsid w:val="004C4A51"/>
    <w:rsid w:val="004E675F"/>
    <w:rsid w:val="00520130"/>
    <w:rsid w:val="00640A31"/>
    <w:rsid w:val="00657397"/>
    <w:rsid w:val="00752461"/>
    <w:rsid w:val="007E66C9"/>
    <w:rsid w:val="00834364"/>
    <w:rsid w:val="00835841"/>
    <w:rsid w:val="00840A58"/>
    <w:rsid w:val="0086598E"/>
    <w:rsid w:val="009215A4"/>
    <w:rsid w:val="00971D73"/>
    <w:rsid w:val="009F18ED"/>
    <w:rsid w:val="009F460D"/>
    <w:rsid w:val="00A75F6E"/>
    <w:rsid w:val="00A878A5"/>
    <w:rsid w:val="00AB6B74"/>
    <w:rsid w:val="00B0482F"/>
    <w:rsid w:val="00B42D6B"/>
    <w:rsid w:val="00C50545"/>
    <w:rsid w:val="00D32296"/>
    <w:rsid w:val="00D53E6A"/>
    <w:rsid w:val="00DC5163"/>
    <w:rsid w:val="00E60F87"/>
    <w:rsid w:val="00E91F96"/>
    <w:rsid w:val="00F2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B0E5"/>
  <w15:docId w15:val="{206C0B3B-4951-4AE9-AFD0-09D39CF2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F6E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5A4"/>
    <w:pPr>
      <w:keepNext/>
      <w:keepLines/>
      <w:spacing w:before="240"/>
      <w:outlineLvl w:val="0"/>
    </w:pPr>
    <w:rPr>
      <w:rFonts w:ascii="Georgia" w:eastAsiaTheme="majorEastAsia" w:hAnsi="Georgia" w:cstheme="majorBidi"/>
      <w:b/>
      <w:color w:val="353E5E"/>
      <w:sz w:val="40"/>
      <w:szCs w:val="32"/>
    </w:rPr>
  </w:style>
  <w:style w:type="paragraph" w:styleId="Heading2">
    <w:name w:val="heading 2"/>
    <w:aliases w:val="Subheading"/>
    <w:basedOn w:val="Normal"/>
    <w:next w:val="Normal"/>
    <w:link w:val="Heading2Char"/>
    <w:uiPriority w:val="9"/>
    <w:unhideWhenUsed/>
    <w:qFormat/>
    <w:rsid w:val="009215A4"/>
    <w:pPr>
      <w:keepNext/>
      <w:keepLines/>
      <w:spacing w:before="40"/>
      <w:outlineLvl w:val="1"/>
    </w:pPr>
    <w:rPr>
      <w:rFonts w:ascii="Georgia" w:eastAsiaTheme="majorEastAsia" w:hAnsi="Georgia" w:cstheme="majorBidi"/>
      <w:b/>
      <w:color w:val="353E5E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75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25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75"/>
    <w:rPr>
      <w:rFonts w:ascii="Arial" w:eastAsia="Times New Roman" w:hAnsi="Arial" w:cs="Times New Roman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215A4"/>
    <w:rPr>
      <w:rFonts w:ascii="Georgia" w:eastAsiaTheme="majorEastAsia" w:hAnsi="Georgia" w:cstheme="majorBidi"/>
      <w:b/>
      <w:color w:val="353E5E"/>
      <w:sz w:val="40"/>
      <w:szCs w:val="32"/>
      <w:lang w:eastAsia="en-GB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9"/>
    <w:rsid w:val="009215A4"/>
    <w:rPr>
      <w:rFonts w:ascii="Georgia" w:eastAsiaTheme="majorEastAsia" w:hAnsi="Georgia" w:cstheme="majorBidi"/>
      <w:b/>
      <w:color w:val="353E5E"/>
      <w:sz w:val="26"/>
      <w:szCs w:val="26"/>
      <w:u w:val="single"/>
      <w:lang w:eastAsia="en-GB"/>
    </w:rPr>
  </w:style>
  <w:style w:type="character" w:styleId="IntenseEmphasis">
    <w:name w:val="Intense Emphasis"/>
    <w:aliases w:val="Notes and labels"/>
    <w:basedOn w:val="DefaultParagraphFont"/>
    <w:uiPriority w:val="21"/>
    <w:qFormat/>
    <w:rsid w:val="00A75F6E"/>
    <w:rPr>
      <w:rFonts w:ascii="Arial" w:hAnsi="Arial"/>
      <w:i/>
      <w:iCs/>
      <w:color w:val="808080" w:themeColor="background1" w:themeShade="80"/>
      <w:sz w:val="16"/>
    </w:rPr>
  </w:style>
  <w:style w:type="paragraph" w:styleId="Subtitle">
    <w:name w:val="Subtitle"/>
    <w:basedOn w:val="Normal"/>
    <w:next w:val="Normal"/>
    <w:link w:val="SubtitleChar"/>
    <w:uiPriority w:val="11"/>
    <w:rsid w:val="005201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0130"/>
    <w:rPr>
      <w:rFonts w:eastAsiaTheme="minorEastAsia"/>
      <w:color w:val="5A5A5A" w:themeColor="text1" w:themeTint="A5"/>
      <w:spacing w:val="15"/>
      <w:lang w:eastAsia="en-GB"/>
    </w:rPr>
  </w:style>
  <w:style w:type="character" w:styleId="SubtleEmphasis">
    <w:name w:val="Subtle Emphasis"/>
    <w:basedOn w:val="DefaultParagraphFont"/>
    <w:uiPriority w:val="19"/>
    <w:rsid w:val="0052013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520130"/>
    <w:rPr>
      <w:i/>
      <w:iCs/>
    </w:rPr>
  </w:style>
  <w:style w:type="character" w:styleId="BookTitle">
    <w:name w:val="Book Title"/>
    <w:basedOn w:val="DefaultParagraphFont"/>
    <w:uiPriority w:val="33"/>
    <w:rsid w:val="00520130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C5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Subheading">
    <w:name w:val="Small Subheading"/>
    <w:basedOn w:val="Normal"/>
    <w:link w:val="SmallSubheadingChar"/>
    <w:qFormat/>
    <w:rsid w:val="00E60F87"/>
    <w:rPr>
      <w:rFonts w:ascii="Proxima Nova Medium" w:hAnsi="Proxima Nova Medium"/>
      <w:b/>
      <w:u w:val="single"/>
    </w:rPr>
  </w:style>
  <w:style w:type="character" w:customStyle="1" w:styleId="SmallSubheadingChar">
    <w:name w:val="Small Subheading Char"/>
    <w:basedOn w:val="DefaultParagraphFont"/>
    <w:link w:val="SmallSubheading"/>
    <w:rsid w:val="00E60F87"/>
    <w:rPr>
      <w:rFonts w:ascii="Proxima Nova Medium" w:eastAsia="Times New Roman" w:hAnsi="Proxima Nova Medium" w:cs="Times New Roman"/>
      <w:b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E60F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60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ales.nhs.uk/sitesplus/902/ho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mbudsman-wales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k@ombudsman-wales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tyrfelinsurgery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880F6D1F72542BF2C5D6E8DC71BCE" ma:contentTypeVersion="12" ma:contentTypeDescription="Create a new document." ma:contentTypeScope="" ma:versionID="914ef783a4cb934bab3ac69a55906946">
  <xsd:schema xmlns:xsd="http://www.w3.org/2001/XMLSchema" xmlns:xs="http://www.w3.org/2001/XMLSchema" xmlns:p="http://schemas.microsoft.com/office/2006/metadata/properties" xmlns:ns2="25dada87-73c5-4853-ad06-9b7ecadc6792" xmlns:ns3="d0612e75-ae18-4a31-8ff8-faeebe33f569" targetNamespace="http://schemas.microsoft.com/office/2006/metadata/properties" ma:root="true" ma:fieldsID="5274646b13f7069315bf47de23b3f2a5" ns2:_="" ns3:_="">
    <xsd:import namespace="25dada87-73c5-4853-ad06-9b7ecadc6792"/>
    <xsd:import namespace="d0612e75-ae18-4a31-8ff8-faeebe33f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ada87-73c5-4853-ad06-9b7ecadc6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12e75-ae18-4a31-8ff8-faeebe33f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66B09A-4A63-4F8A-85F1-2DE67F829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CA3B6-D1A0-448E-BF81-FBDA95F88B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280959-CA21-4CE7-8593-C660CC92F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ada87-73c5-4853-ad06-9b7ecadc6792"/>
    <ds:schemaRef ds:uri="d0612e75-ae18-4a31-8ff8-faeebe33f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InPS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newington</dc:creator>
  <cp:lastModifiedBy>Ella Newington</cp:lastModifiedBy>
  <cp:revision>2</cp:revision>
  <dcterms:created xsi:type="dcterms:W3CDTF">2022-06-21T07:12:00Z</dcterms:created>
  <dcterms:modified xsi:type="dcterms:W3CDTF">2022-06-21T07:12:00Z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0x010100E67880F6D1F72542BF2C5D6E8DC71BCE</vt:lpwstr>
  </property>
</Properties>
</file>